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13" w:rsidRDefault="00414B13" w:rsidP="00414B13">
      <w:pPr>
        <w:spacing w:line="360" w:lineRule="auto"/>
        <w:jc w:val="center"/>
        <w:rPr>
          <w:rStyle w:val="fontstyle01"/>
          <w:rFonts w:asciiTheme="majorBidi" w:hAnsiTheme="majorBidi" w:cstheme="majorBidi"/>
          <w:rtl/>
          <w:lang w:bidi="ar-EG"/>
        </w:rPr>
      </w:pPr>
      <w:proofErr w:type="gramStart"/>
      <w:r w:rsidRPr="00414B13">
        <w:rPr>
          <w:rStyle w:val="fontstyle01"/>
          <w:rFonts w:asciiTheme="majorBidi" w:hAnsiTheme="majorBidi" w:cstheme="majorBidi"/>
        </w:rPr>
        <w:t>)</w:t>
      </w:r>
      <w:r w:rsidRPr="00414B13">
        <w:rPr>
          <w:rStyle w:val="fontstyle01"/>
          <w:rFonts w:asciiTheme="majorBidi" w:hAnsiTheme="majorBidi" w:cstheme="majorBidi"/>
          <w:rtl/>
        </w:rPr>
        <w:t>السیرة</w:t>
      </w:r>
      <w:proofErr w:type="gramEnd"/>
      <w:r w:rsidRPr="00414B13">
        <w:rPr>
          <w:rStyle w:val="fontstyle01"/>
          <w:rFonts w:asciiTheme="majorBidi" w:hAnsiTheme="majorBidi" w:cstheme="majorBidi"/>
          <w:rtl/>
        </w:rPr>
        <w:t xml:space="preserve"> الذاتیة</w:t>
      </w:r>
      <w:r>
        <w:rPr>
          <w:rStyle w:val="fontstyle01"/>
          <w:rFonts w:asciiTheme="majorBidi" w:hAnsiTheme="majorBidi" w:cstheme="majorBidi" w:hint="cs"/>
          <w:rtl/>
          <w:lang w:bidi="ar-EG"/>
        </w:rPr>
        <w:t>)</w:t>
      </w:r>
    </w:p>
    <w:p w:rsidR="00414B13" w:rsidRDefault="00414B13" w:rsidP="00414B13">
      <w:pPr>
        <w:spacing w:line="360" w:lineRule="auto"/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EG"/>
        </w:rPr>
      </w:pPr>
      <w:r w:rsidRPr="00414B13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البیانات الشخصیة</w:t>
      </w:r>
      <w:r w:rsidRPr="00414B13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:-</w:t>
      </w:r>
      <w:r w:rsidRPr="00414B13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t xml:space="preserve">• 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الاسم بالكامل: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إيمان حامد عطية عليوة حلاوة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</w:rPr>
        <w:br/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t xml:space="preserve">• 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تاریخ المیلاد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t>: 19</w:t>
      </w:r>
      <w:r>
        <w:rPr>
          <w:rFonts w:asciiTheme="majorBidi" w:hAnsiTheme="majorBidi" w:cstheme="majorBidi"/>
          <w:color w:val="000000"/>
          <w:sz w:val="28"/>
          <w:szCs w:val="28"/>
        </w:rPr>
        <w:t>93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t>/</w:t>
      </w:r>
      <w:r>
        <w:rPr>
          <w:rFonts w:asciiTheme="majorBidi" w:hAnsiTheme="majorBidi" w:cstheme="majorBidi"/>
          <w:color w:val="000000"/>
          <w:sz w:val="28"/>
          <w:szCs w:val="28"/>
        </w:rPr>
        <w:t>3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t>/</w:t>
      </w:r>
      <w:r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414B13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br/>
        <w:t xml:space="preserve">• 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الجنسی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EG"/>
        </w:rPr>
        <w:t>ه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: </w:t>
      </w:r>
      <w:r w:rsidRPr="00414B13">
        <w:rPr>
          <w:rFonts w:asciiTheme="majorBidi" w:hAnsiTheme="majorBidi" w:cstheme="majorBidi"/>
          <w:color w:val="000000"/>
          <w:sz w:val="28"/>
          <w:szCs w:val="28"/>
          <w:rtl/>
        </w:rPr>
        <w:t>مصري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br/>
        <w:t xml:space="preserve">• 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الوظیفة الحالیھ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مدرس فسيولوجيا الحيوان</w:t>
      </w:r>
      <w:r w:rsidRPr="00414B13">
        <w:rPr>
          <w:rFonts w:asciiTheme="majorBidi" w:hAnsiTheme="majorBidi" w:cstheme="majorBidi"/>
          <w:color w:val="000000"/>
          <w:sz w:val="28"/>
          <w:szCs w:val="28"/>
          <w:rtl/>
        </w:rPr>
        <w:t>- قسم الانتاج الحیوانى- كلیة الزراعة- جامعة بنھا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br/>
        <w:t xml:space="preserve">• 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العنوان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414B13">
        <w:rPr>
          <w:rFonts w:asciiTheme="majorBidi" w:hAnsiTheme="majorBidi" w:cstheme="majorBidi"/>
          <w:color w:val="000000"/>
          <w:sz w:val="28"/>
          <w:szCs w:val="28"/>
          <w:rtl/>
        </w:rPr>
        <w:t>قسم الانتاج الحیوانى – كلیة الزراعة بمشتھر- جامعة بنھا – جمھوریة مصر العربی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ه.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br/>
        <w:t xml:space="preserve">• 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محل الاقام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ة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محافظه القليوبية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بنها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الفلل كورنيش النيل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بجوار البنك الأهلى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EG"/>
        </w:rPr>
        <w:t xml:space="preserve">موبايل: 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01282742156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</w:rPr>
        <w:br/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t xml:space="preserve">• 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الحالة الاجتماعیة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414B13">
        <w:rPr>
          <w:rFonts w:asciiTheme="majorBidi" w:hAnsiTheme="majorBidi" w:cstheme="majorBidi"/>
          <w:color w:val="000000"/>
          <w:sz w:val="28"/>
          <w:szCs w:val="28"/>
          <w:rtl/>
        </w:rPr>
        <w:t>متزو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جة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br/>
        <w:t xml:space="preserve">/ </w:t>
      </w:r>
      <w:r>
        <w:rPr>
          <w:rFonts w:asciiTheme="majorBidi" w:hAnsiTheme="majorBidi" w:cstheme="majorBidi"/>
          <w:color w:val="003399"/>
          <w:sz w:val="28"/>
          <w:szCs w:val="28"/>
        </w:rPr>
        <w:t>emanhalawa999</w:t>
      </w:r>
      <w:r w:rsidRPr="00414B13">
        <w:rPr>
          <w:rFonts w:asciiTheme="majorBidi" w:hAnsiTheme="majorBidi" w:cstheme="majorBidi"/>
          <w:color w:val="003399"/>
          <w:sz w:val="28"/>
          <w:szCs w:val="28"/>
        </w:rPr>
        <w:t>@yahoo.com</w:t>
      </w:r>
      <w:r w:rsidRPr="00414B13">
        <w:rPr>
          <w:rFonts w:asciiTheme="majorBidi" w:hAnsiTheme="majorBidi" w:cstheme="majorBidi"/>
          <w:color w:val="000000"/>
          <w:sz w:val="28"/>
          <w:szCs w:val="28"/>
        </w:rPr>
        <w:t xml:space="preserve">:• 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البرید الالكتروني</w:t>
      </w:r>
      <w:r w:rsidRPr="00414B13">
        <w:rPr>
          <w:rFonts w:asciiTheme="majorBidi" w:hAnsiTheme="majorBidi" w:cstheme="majorBidi"/>
          <w:b/>
          <w:bCs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color w:val="003399"/>
          <w:sz w:val="28"/>
          <w:szCs w:val="28"/>
        </w:rPr>
        <w:t>Eman.hamed</w:t>
      </w:r>
      <w:r w:rsidRPr="00414B13">
        <w:rPr>
          <w:rFonts w:asciiTheme="majorBidi" w:hAnsiTheme="majorBidi" w:cstheme="majorBidi"/>
          <w:color w:val="003399"/>
          <w:sz w:val="28"/>
          <w:szCs w:val="28"/>
        </w:rPr>
        <w:t>@fagr.bu.edu.eg</w:t>
      </w:r>
      <w:r w:rsidRPr="00414B13">
        <w:rPr>
          <w:rStyle w:val="fontstyle01"/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 xml:space="preserve"> </w:t>
      </w:r>
    </w:p>
    <w:p w:rsidR="00BD05DE" w:rsidRDefault="00414B13" w:rsidP="00BD05DE">
      <w:pPr>
        <w:spacing w:line="360" w:lineRule="auto"/>
        <w:rPr>
          <w:rFonts w:ascii="TimesNewRomanPSMT" w:hAnsi="TimesNewRomanPSMT"/>
          <w:color w:val="000000"/>
          <w:sz w:val="28"/>
          <w:szCs w:val="28"/>
        </w:rPr>
      </w:pPr>
      <w:r w:rsidRPr="00414B13">
        <w:rPr>
          <w:rFonts w:ascii="TimesNewRomanPS-BoldMT" w:hAnsi="TimesNewRomanPS-BoldMT"/>
          <w:b/>
          <w:bCs/>
          <w:color w:val="000000"/>
          <w:sz w:val="32"/>
          <w:szCs w:val="32"/>
          <w:rtl/>
        </w:rPr>
        <w:t>الشھادات الأكادیمی</w:t>
      </w:r>
      <w:r>
        <w:rPr>
          <w:rFonts w:ascii="TimesNewRomanPS-BoldMT" w:hAnsi="TimesNewRomanPS-BoldMT" w:hint="cs"/>
          <w:b/>
          <w:bCs/>
          <w:color w:val="000000"/>
          <w:sz w:val="32"/>
          <w:szCs w:val="32"/>
          <w:rtl/>
        </w:rPr>
        <w:t>ة:</w:t>
      </w:r>
      <w:r w:rsidRPr="00414B13">
        <w:rPr>
          <w:rFonts w:ascii="TimesNewRomanPS-BoldMT" w:hAnsi="TimesNewRomanPS-BoldMT"/>
          <w:b/>
          <w:bCs/>
          <w:color w:val="000000"/>
          <w:sz w:val="32"/>
          <w:szCs w:val="32"/>
        </w:rPr>
        <w:t>-</w:t>
      </w:r>
      <w:r w:rsidRPr="00414B13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Pr="00414B13">
        <w:rPr>
          <w:rFonts w:ascii="SymbolMT" w:hAnsi="SymbolMT"/>
          <w:color w:val="000000"/>
          <w:sz w:val="28"/>
          <w:szCs w:val="28"/>
        </w:rPr>
        <w:t xml:space="preserve">• </w:t>
      </w:r>
      <w:r w:rsidRPr="00414B13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 xml:space="preserve">بكالوریوس العلوم الزراعیة - تخصص إنتاج حیوانى </w:t>
      </w:r>
      <w:r w:rsidRPr="00414B13">
        <w:rPr>
          <w:rFonts w:ascii="TimesNewRomanPSMT" w:hAnsi="TimesNewRomanPSMT"/>
          <w:color w:val="000000"/>
          <w:sz w:val="28"/>
          <w:szCs w:val="28"/>
          <w:rtl/>
        </w:rPr>
        <w:t xml:space="preserve"> </w:t>
      </w:r>
      <w:r>
        <w:rPr>
          <w:rFonts w:ascii="TimesNewRomanPSMT" w:hAnsi="TimesNewRomanPSMT" w:hint="cs"/>
          <w:color w:val="000000"/>
          <w:sz w:val="28"/>
          <w:szCs w:val="28"/>
          <w:rtl/>
        </w:rPr>
        <w:t>(2015</w:t>
      </w:r>
      <w:r w:rsidRPr="00414B13">
        <w:rPr>
          <w:rFonts w:ascii="TimesNewRomanPSMT" w:hAnsi="TimesNewRomanPSMT"/>
          <w:color w:val="000000"/>
          <w:sz w:val="28"/>
          <w:szCs w:val="28"/>
          <w:rtl/>
        </w:rPr>
        <w:t>م</w:t>
      </w:r>
      <w:r>
        <w:rPr>
          <w:rFonts w:ascii="TimesNewRomanPSMT" w:hAnsi="TimesNewRomanPSMT" w:hint="cs"/>
          <w:color w:val="000000"/>
          <w:sz w:val="28"/>
          <w:szCs w:val="28"/>
          <w:rtl/>
        </w:rPr>
        <w:t xml:space="preserve"> )</w:t>
      </w:r>
      <w:r w:rsidRPr="00414B13">
        <w:rPr>
          <w:rFonts w:ascii="TimesNewRomanPSMT" w:hAnsi="TimesNewRomanPSMT"/>
          <w:color w:val="000000"/>
          <w:sz w:val="28"/>
          <w:szCs w:val="28"/>
          <w:rtl/>
        </w:rPr>
        <w:t>، قسم الإنتاج الحیواني بكلیة الزراعة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hint="cs"/>
          <w:color w:val="000000"/>
          <w:sz w:val="28"/>
          <w:szCs w:val="28"/>
          <w:rtl/>
        </w:rPr>
        <w:t xml:space="preserve">بمشتهر </w:t>
      </w:r>
      <w:r w:rsidRPr="00414B13">
        <w:rPr>
          <w:rFonts w:ascii="TimesNewRomanPSMT" w:hAnsi="TimesNewRomanPSMT"/>
          <w:color w:val="000000"/>
          <w:sz w:val="28"/>
          <w:szCs w:val="28"/>
          <w:rtl/>
        </w:rPr>
        <w:t xml:space="preserve">- جامعة </w:t>
      </w:r>
      <w:r>
        <w:rPr>
          <w:rFonts w:ascii="TimesNewRomanPSMT" w:hAnsi="TimesNewRomanPSMT" w:hint="cs"/>
          <w:color w:val="000000"/>
          <w:sz w:val="28"/>
          <w:szCs w:val="28"/>
          <w:rtl/>
        </w:rPr>
        <w:t>بنها</w:t>
      </w:r>
      <w:r w:rsidRPr="00414B13">
        <w:rPr>
          <w:rFonts w:ascii="TimesNewRomanPSMT" w:hAnsi="TimesNewRomanPSMT"/>
          <w:color w:val="000000"/>
          <w:sz w:val="28"/>
          <w:szCs w:val="28"/>
          <w:rtl/>
        </w:rPr>
        <w:t xml:space="preserve"> – مصر - تقدیر عام </w:t>
      </w:r>
      <w:r>
        <w:rPr>
          <w:rFonts w:ascii="TimesNewRomanPSMT" w:hAnsi="TimesNewRomanPSMT" w:hint="cs"/>
          <w:color w:val="000000"/>
          <w:sz w:val="28"/>
          <w:szCs w:val="28"/>
          <w:rtl/>
        </w:rPr>
        <w:t>امتياز</w:t>
      </w:r>
      <w:r w:rsidRPr="00414B13">
        <w:rPr>
          <w:rFonts w:ascii="TimesNewRomanPSMT" w:hAnsi="TimesNewRomanPSMT"/>
          <w:color w:val="000000"/>
          <w:sz w:val="28"/>
          <w:szCs w:val="28"/>
          <w:rtl/>
        </w:rPr>
        <w:t xml:space="preserve"> ).</w:t>
      </w:r>
      <w:r w:rsidRPr="00414B1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14B13">
        <w:rPr>
          <w:rFonts w:ascii="TimesNewRomanPSMT" w:hAnsi="TimesNewRomanPSMT"/>
          <w:color w:val="000000"/>
          <w:sz w:val="28"/>
          <w:szCs w:val="28"/>
        </w:rPr>
        <w:br/>
      </w:r>
      <w:r w:rsidRPr="00414B13">
        <w:rPr>
          <w:rFonts w:ascii="SymbolMT" w:hAnsi="SymbolMT"/>
          <w:color w:val="000000"/>
          <w:sz w:val="28"/>
          <w:szCs w:val="28"/>
        </w:rPr>
        <w:t xml:space="preserve">• </w:t>
      </w:r>
      <w:r w:rsidRPr="00414B13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 xml:space="preserve">ماجیستیر العلوم الزراعیة </w:t>
      </w:r>
      <w:r w:rsidR="00BD05DE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>–</w:t>
      </w:r>
      <w:r w:rsidR="00BD05DE"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 xml:space="preserve"> (إنتاج حيوانى)</w:t>
      </w:r>
      <w:r w:rsidRPr="00414B13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 xml:space="preserve"> تخصص </w:t>
      </w:r>
      <w:r w:rsidR="00BD05DE">
        <w:rPr>
          <w:rFonts w:ascii="TimesNewRomanPS-BoldMT" w:hAnsi="TimesNewRomanPS-BoldMT" w:hint="cs"/>
          <w:b/>
          <w:bCs/>
          <w:color w:val="000000"/>
          <w:sz w:val="28"/>
          <w:szCs w:val="28"/>
          <w:rtl/>
          <w:lang w:bidi="ar-EG"/>
        </w:rPr>
        <w:t>فسيولوجيا الحيوان</w:t>
      </w:r>
      <w:r w:rsidRPr="00414B13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 xml:space="preserve"> </w:t>
      </w:r>
      <w:r w:rsidR="00BD05DE"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>(</w:t>
      </w:r>
      <w:r w:rsidR="00BD05DE">
        <w:rPr>
          <w:rFonts w:ascii="TimesNewRomanPSMT" w:hAnsi="TimesNewRomanPSMT" w:hint="cs"/>
          <w:color w:val="000000"/>
          <w:sz w:val="28"/>
          <w:szCs w:val="28"/>
          <w:rtl/>
        </w:rPr>
        <w:t>فبراير 2019)</w:t>
      </w:r>
      <w:r w:rsidR="00BD05DE" w:rsidRPr="00414B13">
        <w:rPr>
          <w:rFonts w:ascii="TimesNewRomanPSMT" w:hAnsi="TimesNewRomanPSMT"/>
          <w:color w:val="000000"/>
          <w:sz w:val="28"/>
          <w:szCs w:val="28"/>
          <w:rtl/>
        </w:rPr>
        <w:t xml:space="preserve"> </w:t>
      </w:r>
      <w:r w:rsidRPr="00414B13">
        <w:rPr>
          <w:rFonts w:ascii="TimesNewRomanPSMT" w:hAnsi="TimesNewRomanPSMT"/>
          <w:color w:val="000000"/>
          <w:sz w:val="28"/>
          <w:szCs w:val="28"/>
          <w:rtl/>
        </w:rPr>
        <w:t>، قسم الإنتاج الحیواني بكلیة الزراعة</w:t>
      </w:r>
      <w:r w:rsidR="00BD05DE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 w:rsidR="00BD05DE"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Pr="00414B1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14B13">
        <w:rPr>
          <w:rFonts w:ascii="TimesNewRomanPSMT" w:hAnsi="TimesNewRomanPSMT"/>
          <w:color w:val="000000"/>
          <w:sz w:val="28"/>
          <w:szCs w:val="28"/>
          <w:rtl/>
        </w:rPr>
        <w:t>جامعة</w:t>
      </w:r>
      <w:proofErr w:type="gramEnd"/>
      <w:r w:rsidRPr="00414B13">
        <w:rPr>
          <w:rFonts w:ascii="TimesNewRomanPSMT" w:hAnsi="TimesNewRomanPSMT"/>
          <w:color w:val="000000"/>
          <w:sz w:val="28"/>
          <w:szCs w:val="28"/>
          <w:rtl/>
        </w:rPr>
        <w:t xml:space="preserve"> بنھا – مصر</w:t>
      </w:r>
    </w:p>
    <w:p w:rsidR="00BD05DE" w:rsidRDefault="00414B13" w:rsidP="00BD05DE">
      <w:pPr>
        <w:spacing w:line="360" w:lineRule="auto"/>
        <w:rPr>
          <w:rFonts w:ascii="TimesNewRomanPSMT" w:hAnsi="TimesNewRomanPSMT"/>
          <w:color w:val="000000"/>
          <w:sz w:val="28"/>
          <w:szCs w:val="28"/>
        </w:rPr>
      </w:pPr>
      <w:r w:rsidRPr="00414B13"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Pr="00414B13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 xml:space="preserve">عنوان رسالة </w:t>
      </w:r>
      <w:proofErr w:type="gramStart"/>
      <w:r w:rsidRPr="00414B13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>الماجستیر</w:t>
      </w:r>
      <w:r w:rsidR="00BD05DE">
        <w:rPr>
          <w:rFonts w:ascii="TimesNewRomanPS-BoldMT" w:hAnsi="TimesNewRomanPS-BoldMT" w:hint="cs"/>
          <w:b/>
          <w:bCs/>
          <w:color w:val="000000"/>
          <w:sz w:val="28"/>
          <w:szCs w:val="28"/>
          <w:rtl/>
          <w:lang w:bidi="ar-EG"/>
        </w:rPr>
        <w:t xml:space="preserve"> :</w:t>
      </w:r>
      <w:proofErr w:type="gramEnd"/>
      <w:r w:rsidR="00BD05DE">
        <w:rPr>
          <w:rFonts w:ascii="TimesNewRomanPS-BoldMT" w:hAnsi="TimesNewRomanPS-BoldMT" w:hint="cs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BD05DE">
        <w:rPr>
          <w:rFonts w:ascii="TimesNewRomanPSMT" w:hAnsi="TimesNewRomanPSMT"/>
          <w:b/>
          <w:bCs/>
          <w:color w:val="000000"/>
          <w:sz w:val="28"/>
          <w:szCs w:val="28"/>
        </w:rPr>
        <w:t>)</w:t>
      </w:r>
      <w:r w:rsidR="00BD05DE" w:rsidRPr="00BD05DE">
        <w:rPr>
          <w:rFonts w:ascii="TimesNewRomanPSMT" w:hAnsi="TimesNewRomanPSMT" w:hint="cs"/>
          <w:b/>
          <w:bCs/>
          <w:color w:val="000000"/>
          <w:sz w:val="28"/>
          <w:szCs w:val="28"/>
          <w:rtl/>
        </w:rPr>
        <w:t>دراسات على بعض الصفات التناسلية فى الأرانب).</w:t>
      </w:r>
      <w:r w:rsidRPr="00414B13">
        <w:rPr>
          <w:rFonts w:asciiTheme="majorBidi" w:hAnsiTheme="majorBidi" w:cstheme="majorBidi"/>
          <w:b/>
          <w:bCs/>
          <w:color w:val="000000"/>
          <w:sz w:val="36"/>
          <w:szCs w:val="36"/>
        </w:rPr>
        <w:br/>
      </w:r>
      <w:r w:rsidR="00BD05DE" w:rsidRPr="00BD05DE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 xml:space="preserve">دكتوراه الفلسفة في العلوم الزراعیة – </w:t>
      </w:r>
      <w:r w:rsidR="00BD05DE"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>تخصص الإنتاج الحيوانى</w:t>
      </w:r>
      <w:r w:rsidR="00BD05DE" w:rsidRPr="00BD05DE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 xml:space="preserve"> </w:t>
      </w:r>
      <w:r w:rsidR="00BD05DE">
        <w:rPr>
          <w:rFonts w:ascii="TimesNewRomanPSMT" w:hAnsi="TimesNewRomanPSMT" w:hint="cs"/>
          <w:color w:val="000000"/>
          <w:sz w:val="28"/>
          <w:szCs w:val="28"/>
          <w:rtl/>
        </w:rPr>
        <w:t>(يوليو</w:t>
      </w:r>
      <w:r w:rsidR="00BD05DE" w:rsidRPr="00BD05DE">
        <w:rPr>
          <w:rFonts w:ascii="TimesNewRomanPSMT" w:hAnsi="TimesNewRomanPSMT"/>
          <w:color w:val="000000"/>
          <w:sz w:val="28"/>
          <w:szCs w:val="28"/>
          <w:rtl/>
        </w:rPr>
        <w:t xml:space="preserve"> 20</w:t>
      </w:r>
      <w:r w:rsidR="00BD05DE">
        <w:rPr>
          <w:rFonts w:ascii="TimesNewRomanPSMT" w:hAnsi="TimesNewRomanPSMT" w:hint="cs"/>
          <w:color w:val="000000"/>
          <w:sz w:val="28"/>
          <w:szCs w:val="28"/>
          <w:rtl/>
        </w:rPr>
        <w:t>23</w:t>
      </w:r>
      <w:r w:rsidR="00BD05DE" w:rsidRPr="00BD05DE">
        <w:rPr>
          <w:rFonts w:ascii="TimesNewRomanPSMT" w:hAnsi="TimesNewRomanPSMT"/>
          <w:color w:val="000000"/>
          <w:sz w:val="28"/>
          <w:szCs w:val="28"/>
          <w:rtl/>
        </w:rPr>
        <w:t>م</w:t>
      </w:r>
      <w:r w:rsidR="00BD05DE">
        <w:rPr>
          <w:rFonts w:ascii="TimesNewRomanPSMT" w:hAnsi="TimesNewRomanPSMT" w:hint="cs"/>
          <w:color w:val="000000"/>
          <w:sz w:val="28"/>
          <w:szCs w:val="28"/>
          <w:rtl/>
        </w:rPr>
        <w:t xml:space="preserve"> ) ,</w:t>
      </w:r>
      <w:r w:rsidR="00BD05DE" w:rsidRPr="00BD05DE">
        <w:rPr>
          <w:rFonts w:ascii="TimesNewRomanPSMT" w:hAnsi="TimesNewRomanPSMT"/>
          <w:color w:val="000000"/>
          <w:sz w:val="28"/>
          <w:szCs w:val="28"/>
          <w:rtl/>
        </w:rPr>
        <w:t xml:space="preserve"> قسم الإنتاج الحیواني بكلیة</w:t>
      </w:r>
      <w:r w:rsidR="00BD05D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D05DE" w:rsidRPr="00BD05DE">
        <w:rPr>
          <w:rFonts w:ascii="TimesNewRomanPSMT" w:hAnsi="TimesNewRomanPSMT"/>
          <w:color w:val="000000"/>
          <w:sz w:val="28"/>
          <w:szCs w:val="28"/>
          <w:rtl/>
        </w:rPr>
        <w:t>الزراعة – جامعة بنھا – مصر</w:t>
      </w:r>
      <w:r w:rsidR="00BD05DE" w:rsidRPr="00BD05DE">
        <w:rPr>
          <w:rFonts w:ascii="TimesNewRomanPSMT" w:hAnsi="TimesNewRomanPSMT"/>
          <w:color w:val="000000"/>
          <w:sz w:val="28"/>
          <w:szCs w:val="28"/>
        </w:rPr>
        <w:t>-</w:t>
      </w:r>
    </w:p>
    <w:p w:rsidR="00772551" w:rsidRDefault="00BD05DE" w:rsidP="00BD05DE">
      <w:pPr>
        <w:spacing w:line="360" w:lineRule="auto"/>
        <w:rPr>
          <w:rFonts w:asciiTheme="majorBidi" w:hAnsiTheme="majorBidi" w:cstheme="majorBidi"/>
          <w:b/>
          <w:bCs/>
          <w:color w:val="003399"/>
          <w:sz w:val="28"/>
          <w:szCs w:val="28"/>
          <w:rtl/>
          <w:lang w:bidi="ar-EG"/>
        </w:rPr>
      </w:pPr>
      <w:r w:rsidRPr="00BD05D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BD05DE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عنوان رسالة الدكتوراه</w:t>
      </w:r>
      <w:r w:rsidRPr="00BD05D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: </w:t>
      </w:r>
      <w:r w:rsidRPr="00BD05DE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  <w:t xml:space="preserve"> تأثير إضافة جزيئات السيلينيوم وال كارنتين على الأداء التناسلى لإناث الأغنام</w:t>
      </w:r>
      <w:r>
        <w:rPr>
          <w:rFonts w:asciiTheme="majorBidi" w:hAnsiTheme="majorBidi" w:cstheme="majorBidi" w:hint="cs"/>
          <w:b/>
          <w:bCs/>
          <w:color w:val="003399"/>
          <w:sz w:val="28"/>
          <w:szCs w:val="28"/>
          <w:rtl/>
          <w:lang w:bidi="ar-EG"/>
        </w:rPr>
        <w:t>.</w:t>
      </w:r>
    </w:p>
    <w:p w:rsidR="00BD05DE" w:rsidRDefault="00BD05DE" w:rsidP="00BD05DE">
      <w:pPr>
        <w:spacing w:line="360" w:lineRule="auto"/>
        <w:rPr>
          <w:rFonts w:asciiTheme="majorBidi" w:hAnsiTheme="majorBidi" w:cstheme="majorBidi"/>
          <w:b/>
          <w:bCs/>
          <w:color w:val="003399"/>
          <w:sz w:val="28"/>
          <w:szCs w:val="28"/>
          <w:rtl/>
        </w:rPr>
      </w:pPr>
      <w:r w:rsidRPr="00BD05DE">
        <w:rPr>
          <w:rFonts w:ascii="Wingdings-Regular" w:hAnsi="Wingdings-Regular"/>
          <w:color w:val="000000"/>
          <w:sz w:val="32"/>
          <w:szCs w:val="32"/>
        </w:rPr>
        <w:sym w:font="Symbol" w:char="F0D8"/>
      </w:r>
      <w:r w:rsidRPr="00BD05DE">
        <w:rPr>
          <w:rFonts w:ascii="TimesNewRomanPS-BoldMT" w:hAnsi="TimesNewRomanPS-BoldMT"/>
          <w:b/>
          <w:bCs/>
          <w:color w:val="000000"/>
          <w:sz w:val="32"/>
          <w:szCs w:val="32"/>
          <w:rtl/>
        </w:rPr>
        <w:t>التاریخ الوظیفي</w:t>
      </w:r>
      <w:r w:rsidRPr="00BD05DE">
        <w:rPr>
          <w:rFonts w:ascii="TimesNewRomanPS-BoldMT" w:hAnsi="TimesNewRomanPS-BoldMT"/>
          <w:b/>
          <w:bCs/>
          <w:color w:val="000000"/>
          <w:sz w:val="32"/>
          <w:szCs w:val="32"/>
        </w:rPr>
        <w:t>:-</w:t>
      </w:r>
      <w:r w:rsidRPr="00BD05DE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Pr="00BD05DE">
        <w:rPr>
          <w:rFonts w:ascii="SymbolMT" w:hAnsi="SymbolMT"/>
          <w:color w:val="000000"/>
          <w:sz w:val="28"/>
          <w:szCs w:val="28"/>
        </w:rPr>
        <w:t xml:space="preserve">• </w:t>
      </w:r>
      <w:r w:rsidRPr="00BD05DE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>معید</w:t>
      </w:r>
      <w:r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>ة</w:t>
      </w:r>
      <w:r w:rsidRPr="00BD05DE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>فسيولوجيا الحيوان</w:t>
      </w:r>
      <w:r w:rsidRPr="00BD05DE">
        <w:rPr>
          <w:rFonts w:ascii="TimesNewRomanPSMT" w:hAnsi="TimesNewRomanPSMT"/>
          <w:color w:val="000000"/>
          <w:sz w:val="28"/>
          <w:szCs w:val="28"/>
        </w:rPr>
        <w:t xml:space="preserve">: </w:t>
      </w:r>
      <w:r w:rsidRPr="00BD05DE">
        <w:rPr>
          <w:rFonts w:ascii="TimesNewRomanPSMT" w:hAnsi="TimesNewRomanPSMT"/>
          <w:color w:val="000000"/>
          <w:sz w:val="28"/>
          <w:szCs w:val="28"/>
          <w:rtl/>
        </w:rPr>
        <w:t xml:space="preserve">قسم الإنتاج الحیواني بكلیة الزراعة - جامعة </w:t>
      </w:r>
      <w:r>
        <w:rPr>
          <w:rFonts w:ascii="TimesNewRomanPSMT" w:hAnsi="TimesNewRomanPSMT" w:hint="cs"/>
          <w:color w:val="000000"/>
          <w:sz w:val="28"/>
          <w:szCs w:val="28"/>
          <w:rtl/>
        </w:rPr>
        <w:t>بنها</w:t>
      </w:r>
      <w:r w:rsidRPr="00BD05DE">
        <w:rPr>
          <w:rFonts w:ascii="TimesNewRomanPSMT" w:hAnsi="TimesNewRomanPSMT"/>
          <w:color w:val="000000"/>
          <w:sz w:val="28"/>
          <w:szCs w:val="28"/>
          <w:rtl/>
        </w:rPr>
        <w:t xml:space="preserve"> </w:t>
      </w:r>
      <w:r>
        <w:rPr>
          <w:rFonts w:ascii="TimesNewRomanPSMT" w:hAnsi="TimesNewRomanPSMT" w:hint="cs"/>
          <w:color w:val="000000"/>
          <w:sz w:val="28"/>
          <w:szCs w:val="28"/>
          <w:rtl/>
        </w:rPr>
        <w:t>2015</w:t>
      </w:r>
      <w:r w:rsidRPr="00BD05DE">
        <w:rPr>
          <w:rFonts w:ascii="TimesNewRomanPSMT" w:hAnsi="TimesNewRomanPSMT"/>
          <w:color w:val="000000"/>
          <w:sz w:val="28"/>
          <w:szCs w:val="28"/>
        </w:rPr>
        <w:br/>
      </w:r>
      <w:r w:rsidRPr="00BD05DE">
        <w:rPr>
          <w:rFonts w:ascii="SymbolMT" w:hAnsi="SymbolMT"/>
          <w:color w:val="000000"/>
          <w:sz w:val="28"/>
          <w:szCs w:val="28"/>
        </w:rPr>
        <w:t xml:space="preserve">• </w:t>
      </w:r>
      <w:r w:rsidRPr="00BD05DE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 xml:space="preserve">مدرس مساعد </w:t>
      </w:r>
      <w:r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>فسيولوجيا</w:t>
      </w:r>
      <w:r w:rsidRPr="00BD05DE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 xml:space="preserve"> الحیوان</w:t>
      </w:r>
      <w:r w:rsidRPr="00BD05DE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: </w:t>
      </w:r>
      <w:r w:rsidRPr="00BD05DE">
        <w:rPr>
          <w:rFonts w:ascii="TimesNewRomanPSMT" w:hAnsi="TimesNewRomanPSMT"/>
          <w:color w:val="000000"/>
          <w:sz w:val="28"/>
          <w:szCs w:val="28"/>
          <w:rtl/>
        </w:rPr>
        <w:t xml:space="preserve">قسم الإنتاج الحیواني بكلیة الزراعة – جامعة بنھا </w:t>
      </w:r>
      <w:r w:rsidRPr="00BD05DE">
        <w:rPr>
          <w:rFonts w:ascii="TimesNewRomanPSMT" w:hAnsi="TimesNewRomanPSMT"/>
          <w:color w:val="000000"/>
          <w:sz w:val="28"/>
          <w:szCs w:val="28"/>
        </w:rPr>
        <w:br/>
      </w:r>
      <w:r w:rsidRPr="00BD05DE">
        <w:rPr>
          <w:rFonts w:ascii="TimesNewRomanPSMT" w:hAnsi="TimesNewRomanPSMT"/>
          <w:color w:val="000000"/>
          <w:sz w:val="28"/>
          <w:szCs w:val="28"/>
        </w:rPr>
        <w:br/>
      </w:r>
      <w:r w:rsidRPr="00BD05DE">
        <w:rPr>
          <w:rFonts w:ascii="SymbolMT" w:hAnsi="SymbolMT"/>
          <w:color w:val="000000"/>
          <w:sz w:val="30"/>
          <w:szCs w:val="30"/>
        </w:rPr>
        <w:lastRenderedPageBreak/>
        <w:t xml:space="preserve">• </w:t>
      </w:r>
      <w:r w:rsidRPr="00BD05DE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 xml:space="preserve">مدرس </w:t>
      </w:r>
      <w:r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>فسيولوجيا الحيوان</w:t>
      </w:r>
      <w:r w:rsidRPr="00BD05DE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: </w:t>
      </w:r>
      <w:r w:rsidRPr="00BD05DE">
        <w:rPr>
          <w:rFonts w:ascii="TimesNewRomanPSMT" w:hAnsi="TimesNewRomanPSMT"/>
          <w:color w:val="000000"/>
          <w:sz w:val="28"/>
          <w:szCs w:val="28"/>
          <w:rtl/>
        </w:rPr>
        <w:t xml:space="preserve">قسم الإنتاج الحیواني بكلیة الزراعة – جامعة بنھا </w:t>
      </w:r>
      <w:r w:rsidRPr="00BD05DE">
        <w:rPr>
          <w:rFonts w:ascii="TimesNewRomanPSMT" w:hAnsi="TimesNewRomanPSMT"/>
          <w:color w:val="000000"/>
          <w:sz w:val="28"/>
          <w:szCs w:val="28"/>
        </w:rPr>
        <w:t>3</w:t>
      </w:r>
      <w:r>
        <w:rPr>
          <w:rFonts w:ascii="TimesNewRomanPSMT" w:hAnsi="TimesNewRomanPSMT" w:hint="cs"/>
          <w:color w:val="000000"/>
          <w:sz w:val="28"/>
          <w:szCs w:val="28"/>
          <w:rtl/>
        </w:rPr>
        <w:t>0يوليو</w:t>
      </w:r>
      <w:r w:rsidRPr="00BD05DE">
        <w:rPr>
          <w:rFonts w:ascii="TimesNewRomanPSMT" w:hAnsi="TimesNewRomanPSMT"/>
          <w:color w:val="000000"/>
          <w:sz w:val="28"/>
          <w:szCs w:val="28"/>
          <w:rtl/>
        </w:rPr>
        <w:t xml:space="preserve"> </w:t>
      </w:r>
      <w:r w:rsidRPr="00BD05DE">
        <w:rPr>
          <w:rFonts w:ascii="TimesNewRomanPSMT" w:hAnsi="TimesNewRomanPSMT"/>
          <w:color w:val="000000"/>
          <w:sz w:val="28"/>
          <w:szCs w:val="28"/>
        </w:rPr>
        <w:t>-</w:t>
      </w:r>
      <w:r>
        <w:rPr>
          <w:rFonts w:ascii="TimesNewRomanPSMT" w:hAnsi="TimesNewRomanPSMT" w:hint="cs"/>
          <w:color w:val="000000"/>
          <w:sz w:val="28"/>
          <w:szCs w:val="28"/>
          <w:rtl/>
        </w:rPr>
        <w:t>2023</w:t>
      </w:r>
      <w:r w:rsidRPr="00BD05DE">
        <w:rPr>
          <w:rFonts w:ascii="TimesNewRomanPSMT" w:hAnsi="TimesNewRomanPSMT"/>
          <w:color w:val="000000"/>
          <w:sz w:val="28"/>
          <w:szCs w:val="28"/>
          <w:rtl/>
        </w:rPr>
        <w:t xml:space="preserve"> </w:t>
      </w:r>
      <w:r>
        <w:rPr>
          <w:rFonts w:ascii="TimesNewRomanPSMT" w:hAnsi="TimesNewRomanPSMT" w:hint="cs"/>
          <w:color w:val="000000"/>
          <w:sz w:val="28"/>
          <w:szCs w:val="28"/>
          <w:rtl/>
        </w:rPr>
        <w:t xml:space="preserve"> حتى </w:t>
      </w:r>
      <w:r w:rsidRPr="00BD05DE">
        <w:rPr>
          <w:rFonts w:ascii="TimesNewRomanPSMT" w:hAnsi="TimesNewRomanPSMT"/>
          <w:color w:val="000000"/>
          <w:sz w:val="28"/>
          <w:szCs w:val="28"/>
          <w:rtl/>
        </w:rPr>
        <w:t>الآن</w:t>
      </w:r>
      <w:r>
        <w:rPr>
          <w:rFonts w:asciiTheme="majorBidi" w:hAnsiTheme="majorBidi" w:cstheme="majorBidi" w:hint="cs"/>
          <w:b/>
          <w:bCs/>
          <w:color w:val="003399"/>
          <w:sz w:val="28"/>
          <w:szCs w:val="28"/>
          <w:rtl/>
        </w:rPr>
        <w:t>.</w:t>
      </w:r>
    </w:p>
    <w:p w:rsidR="00BD05DE" w:rsidRDefault="00BD05DE" w:rsidP="004F0199">
      <w:pPr>
        <w:spacing w:line="360" w:lineRule="auto"/>
        <w:rPr>
          <w:rFonts w:asciiTheme="majorBidi" w:hAnsiTheme="majorBidi" w:cstheme="majorBidi"/>
          <w:b/>
          <w:bCs/>
          <w:color w:val="003399"/>
          <w:sz w:val="28"/>
          <w:szCs w:val="28"/>
          <w:rtl/>
        </w:rPr>
      </w:pPr>
      <w:r w:rsidRPr="00BD05DE">
        <w:rPr>
          <w:rFonts w:ascii="TimesNewRomanPS-BoldMT" w:hAnsi="TimesNewRomanPS-BoldMT"/>
          <w:b/>
          <w:bCs/>
          <w:color w:val="000000"/>
          <w:sz w:val="36"/>
          <w:szCs w:val="36"/>
          <w:rtl/>
        </w:rPr>
        <w:t>اللغات</w:t>
      </w:r>
      <w:r w:rsidRPr="00BD05DE">
        <w:rPr>
          <w:rFonts w:ascii="TimesNewRomanPS-BoldMT" w:hAnsi="TimesNewRomanPS-BoldMT"/>
          <w:b/>
          <w:bCs/>
          <w:color w:val="000000"/>
          <w:sz w:val="36"/>
          <w:szCs w:val="36"/>
        </w:rPr>
        <w:t>:</w:t>
      </w:r>
      <w:r w:rsidRPr="00BD05DE"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 w:rsidRPr="00BD05DE"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Pr="00BD05DE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>اللغة الأساسی</w:t>
      </w:r>
      <w:r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>ة</w:t>
      </w:r>
      <w:r w:rsidRPr="00BD05DE">
        <w:rPr>
          <w:rFonts w:ascii="TimesNewRomanPSMT" w:hAnsi="TimesNewRomanPSMT"/>
          <w:color w:val="000000"/>
          <w:sz w:val="28"/>
          <w:szCs w:val="28"/>
        </w:rPr>
        <w:t xml:space="preserve">: </w:t>
      </w:r>
      <w:r w:rsidRPr="00BD05DE">
        <w:rPr>
          <w:rFonts w:ascii="TimesNewRomanPSMT" w:hAnsi="TimesNewRomanPSMT"/>
          <w:color w:val="000000"/>
          <w:sz w:val="28"/>
          <w:szCs w:val="28"/>
          <w:rtl/>
        </w:rPr>
        <w:t>العربیة</w:t>
      </w:r>
      <w:r w:rsidRPr="00BD05DE">
        <w:rPr>
          <w:rFonts w:ascii="TimesNewRomanPSMT" w:hAnsi="TimesNewRomanPSMT"/>
          <w:color w:val="000000"/>
          <w:sz w:val="28"/>
          <w:szCs w:val="28"/>
        </w:rPr>
        <w:br/>
        <w:t xml:space="preserve">- </w:t>
      </w:r>
      <w:r w:rsidRPr="00BD05DE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>اللغات الاجنبی</w:t>
      </w:r>
      <w:r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>ة</w:t>
      </w:r>
      <w:r w:rsidRPr="00BD05DE">
        <w:rPr>
          <w:rFonts w:ascii="TimesNewRomanPS-BoldMT" w:hAnsi="TimesNewRomanPS-BoldMT"/>
          <w:b/>
          <w:bCs/>
          <w:color w:val="000000"/>
          <w:sz w:val="28"/>
          <w:szCs w:val="28"/>
          <w:rtl/>
        </w:rPr>
        <w:t xml:space="preserve"> الاخري</w:t>
      </w:r>
      <w:r w:rsidRPr="00BD05DE">
        <w:rPr>
          <w:rFonts w:ascii="TimesNewRomanPSMT" w:hAnsi="TimesNewRomanPSMT"/>
          <w:color w:val="000000"/>
          <w:sz w:val="28"/>
          <w:szCs w:val="28"/>
        </w:rPr>
        <w:t xml:space="preserve">:- </w:t>
      </w:r>
      <w:r w:rsidRPr="00BD05DE">
        <w:rPr>
          <w:rFonts w:ascii="TimesNewRomanPSMT" w:hAnsi="TimesNewRomanPSMT"/>
          <w:color w:val="000000"/>
          <w:sz w:val="28"/>
          <w:szCs w:val="28"/>
          <w:rtl/>
        </w:rPr>
        <w:t>جید جدا في اللغة الإنجلیزیِ</w:t>
      </w:r>
      <w:r w:rsidR="004F0199">
        <w:rPr>
          <w:rFonts w:ascii="TimesNewRomanPSMT" w:hAnsi="TimesNewRomanPSMT" w:hint="cs"/>
          <w:color w:val="000000"/>
          <w:sz w:val="28"/>
          <w:szCs w:val="28"/>
          <w:rtl/>
        </w:rPr>
        <w:t>ة والألمانية</w:t>
      </w:r>
      <w:r w:rsidRPr="00BD05DE">
        <w:rPr>
          <w:rFonts w:ascii="TimesNewRomanPSMT" w:hAnsi="TimesNewRomanPSMT"/>
          <w:color w:val="000000"/>
          <w:sz w:val="28"/>
          <w:szCs w:val="28"/>
          <w:rtl/>
        </w:rPr>
        <w:t xml:space="preserve"> )تحدث ، قراءة ، كتابة</w:t>
      </w:r>
      <w:r w:rsidR="004F0199">
        <w:rPr>
          <w:rFonts w:asciiTheme="majorBidi" w:hAnsiTheme="majorBidi" w:cstheme="majorBidi" w:hint="cs"/>
          <w:b/>
          <w:bCs/>
          <w:color w:val="003399"/>
          <w:sz w:val="28"/>
          <w:szCs w:val="28"/>
          <w:rtl/>
        </w:rPr>
        <w:t>.</w:t>
      </w:r>
    </w:p>
    <w:p w:rsidR="004F0199" w:rsidRDefault="004F0199" w:rsidP="004F0199">
      <w:pPr>
        <w:spacing w:line="360" w:lineRule="auto"/>
        <w:rPr>
          <w:rFonts w:ascii="Arial-BoldMT" w:hAnsi="Arial-BoldMT"/>
          <w:b/>
          <w:bCs/>
          <w:color w:val="000000"/>
          <w:sz w:val="32"/>
          <w:szCs w:val="32"/>
          <w:rtl/>
          <w:lang w:bidi="ar-EG"/>
        </w:rPr>
      </w:pPr>
      <w:r w:rsidRPr="004F0199">
        <w:rPr>
          <w:rFonts w:ascii="Wingdings-Regular" w:hAnsi="Wingdings-Regular"/>
          <w:color w:val="000000"/>
          <w:sz w:val="32"/>
          <w:szCs w:val="32"/>
        </w:rPr>
        <w:sym w:font="Symbol" w:char="F0D8"/>
      </w:r>
      <w:r w:rsidRPr="004F0199">
        <w:rPr>
          <w:rFonts w:ascii="Arial-BoldMT" w:hAnsi="Arial-BoldMT"/>
          <w:b/>
          <w:bCs/>
          <w:color w:val="000000"/>
          <w:sz w:val="32"/>
          <w:szCs w:val="32"/>
          <w:rtl/>
        </w:rPr>
        <w:t>قائمـة الأبحـاث المنشــورة والمقبول</w:t>
      </w:r>
      <w:r>
        <w:rPr>
          <w:rFonts w:ascii="Arial-BoldMT" w:hAnsi="Arial-BoldMT" w:hint="cs"/>
          <w:b/>
          <w:bCs/>
          <w:color w:val="000000"/>
          <w:sz w:val="32"/>
          <w:szCs w:val="32"/>
          <w:rtl/>
        </w:rPr>
        <w:t>ة</w:t>
      </w:r>
      <w:r w:rsidRPr="004F0199">
        <w:rPr>
          <w:rFonts w:ascii="Arial-BoldMT" w:hAnsi="Arial-BoldMT"/>
          <w:b/>
          <w:bCs/>
          <w:color w:val="000000"/>
          <w:sz w:val="32"/>
          <w:szCs w:val="32"/>
          <w:rtl/>
        </w:rPr>
        <w:t xml:space="preserve"> للنشر</w:t>
      </w:r>
      <w:r w:rsidRPr="004F0199">
        <w:rPr>
          <w:rFonts w:ascii="Arial-BoldMT" w:hAnsi="Arial-BoldMT"/>
          <w:b/>
          <w:bCs/>
          <w:color w:val="000000"/>
          <w:sz w:val="32"/>
          <w:szCs w:val="32"/>
        </w:rPr>
        <w:t>:</w:t>
      </w:r>
    </w:p>
    <w:p w:rsidR="004F0199" w:rsidRDefault="004F0199" w:rsidP="004F0199">
      <w:pPr>
        <w:pBdr>
          <w:bottom w:val="single" w:sz="4" w:space="1" w:color="auto"/>
        </w:pBdr>
        <w:bidi w:val="0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proofErr w:type="spellStart"/>
      <w:r w:rsidRPr="004F0199">
        <w:rPr>
          <w:rFonts w:asciiTheme="majorBidi" w:hAnsiTheme="majorBidi" w:cstheme="majorBidi"/>
          <w:b/>
          <w:bCs/>
          <w:color w:val="FF0000"/>
          <w:sz w:val="26"/>
          <w:szCs w:val="26"/>
        </w:rPr>
        <w:t>Halawa</w:t>
      </w:r>
      <w:proofErr w:type="spellEnd"/>
      <w:r w:rsidRPr="004F0199">
        <w:rPr>
          <w:rFonts w:asciiTheme="majorBidi" w:hAnsiTheme="majorBidi" w:cstheme="majorBidi"/>
          <w:b/>
          <w:bCs/>
          <w:color w:val="FF0000"/>
          <w:sz w:val="26"/>
          <w:szCs w:val="26"/>
        </w:rPr>
        <w:t xml:space="preserve"> </w:t>
      </w:r>
      <w:proofErr w:type="spellStart"/>
      <w:r w:rsidRPr="004F0199">
        <w:rPr>
          <w:rFonts w:asciiTheme="majorBidi" w:hAnsiTheme="majorBidi" w:cstheme="majorBidi"/>
          <w:b/>
          <w:bCs/>
          <w:color w:val="FF0000"/>
          <w:sz w:val="26"/>
          <w:szCs w:val="26"/>
        </w:rPr>
        <w:t>Eman</w:t>
      </w:r>
      <w:proofErr w:type="spellEnd"/>
      <w:r w:rsidRPr="004F0199">
        <w:rPr>
          <w:rFonts w:asciiTheme="majorBidi" w:hAnsiTheme="majorBidi" w:cstheme="majorBidi"/>
          <w:b/>
          <w:bCs/>
          <w:color w:val="FF0000"/>
          <w:sz w:val="26"/>
          <w:szCs w:val="26"/>
        </w:rPr>
        <w:t xml:space="preserve">. </w:t>
      </w:r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H., </w:t>
      </w:r>
      <w:proofErr w:type="spellStart"/>
      <w:r w:rsidRPr="004F0199">
        <w:rPr>
          <w:rFonts w:asciiTheme="majorBidi" w:hAnsiTheme="majorBidi" w:cstheme="majorBidi"/>
          <w:b/>
          <w:bCs/>
          <w:sz w:val="26"/>
          <w:szCs w:val="26"/>
        </w:rPr>
        <w:t>Tharwat</w:t>
      </w:r>
      <w:proofErr w:type="spellEnd"/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proofErr w:type="gramStart"/>
      <w:r w:rsidRPr="004F0199">
        <w:rPr>
          <w:rFonts w:asciiTheme="majorBidi" w:hAnsiTheme="majorBidi" w:cstheme="majorBidi"/>
          <w:b/>
          <w:bCs/>
          <w:sz w:val="26"/>
          <w:szCs w:val="26"/>
        </w:rPr>
        <w:t>Imbabi</w:t>
      </w:r>
      <w:proofErr w:type="spellEnd"/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  ,</w:t>
      </w:r>
      <w:proofErr w:type="gramEnd"/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 Omar A. A. </w:t>
      </w:r>
      <w:proofErr w:type="spellStart"/>
      <w:r w:rsidRPr="004F0199">
        <w:rPr>
          <w:rFonts w:asciiTheme="majorBidi" w:hAnsiTheme="majorBidi" w:cstheme="majorBidi"/>
          <w:b/>
          <w:bCs/>
          <w:sz w:val="26"/>
          <w:szCs w:val="26"/>
        </w:rPr>
        <w:t>Farid</w:t>
      </w:r>
      <w:proofErr w:type="spellEnd"/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 , Ahmed </w:t>
      </w:r>
      <w:proofErr w:type="spellStart"/>
      <w:r w:rsidRPr="004F0199">
        <w:rPr>
          <w:rFonts w:asciiTheme="majorBidi" w:hAnsiTheme="majorBidi" w:cstheme="majorBidi"/>
          <w:b/>
          <w:bCs/>
          <w:sz w:val="26"/>
          <w:szCs w:val="26"/>
        </w:rPr>
        <w:t>A.Radwan</w:t>
      </w:r>
      <w:proofErr w:type="spellEnd"/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 , </w:t>
      </w:r>
      <w:proofErr w:type="spellStart"/>
      <w:r w:rsidRPr="004F0199">
        <w:rPr>
          <w:rFonts w:asciiTheme="majorBidi" w:hAnsiTheme="majorBidi" w:cstheme="majorBidi"/>
          <w:b/>
          <w:bCs/>
          <w:sz w:val="26"/>
          <w:szCs w:val="26"/>
        </w:rPr>
        <w:t>Abdelkarim</w:t>
      </w:r>
      <w:proofErr w:type="spellEnd"/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 I. M. </w:t>
      </w:r>
      <w:proofErr w:type="spellStart"/>
      <w:r w:rsidRPr="004F0199">
        <w:rPr>
          <w:rFonts w:asciiTheme="majorBidi" w:hAnsiTheme="majorBidi" w:cstheme="majorBidi"/>
          <w:b/>
          <w:bCs/>
          <w:sz w:val="26"/>
          <w:szCs w:val="26"/>
        </w:rPr>
        <w:t>ElSayed</w:t>
      </w:r>
      <w:proofErr w:type="spellEnd"/>
      <w:r w:rsidRPr="004F0199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 (2023).</w:t>
      </w:r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Ameliorating Effect of Selenium Nanoparticles and L-</w:t>
      </w:r>
      <w:proofErr w:type="spellStart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Carnitine</w:t>
      </w:r>
      <w:proofErr w:type="spellEnd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on Some </w:t>
      </w:r>
      <w:proofErr w:type="spellStart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Haemato</w:t>
      </w:r>
      <w:proofErr w:type="spellEnd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-Biochemical Parameters and Oxidative Stress Status </w:t>
      </w:r>
      <w:proofErr w:type="gramStart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During</w:t>
      </w:r>
      <w:proofErr w:type="gramEnd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Pregnancy Periods in </w:t>
      </w:r>
      <w:proofErr w:type="spellStart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Ossimi</w:t>
      </w:r>
      <w:proofErr w:type="spellEnd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Ewes. </w:t>
      </w:r>
      <w:r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 xml:space="preserve">Annals of </w:t>
      </w:r>
      <w:r w:rsidRPr="004F0199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 xml:space="preserve">Agricultural Science, </w:t>
      </w:r>
      <w:proofErr w:type="spellStart"/>
      <w:r w:rsidRPr="004F0199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>Moshtohor</w:t>
      </w:r>
      <w:proofErr w:type="spellEnd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, </w:t>
      </w:r>
      <w:r w:rsidRPr="004F0199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>61</w:t>
      </w:r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(1), 49-58</w:t>
      </w: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. </w:t>
      </w:r>
    </w:p>
    <w:p w:rsidR="004F0199" w:rsidRDefault="004F0199" w:rsidP="004F0199">
      <w:pPr>
        <w:pBdr>
          <w:bottom w:val="single" w:sz="4" w:space="1" w:color="auto"/>
        </w:pBdr>
        <w:bidi w:val="0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proofErr w:type="spellStart"/>
      <w:r w:rsidRPr="004F0199">
        <w:rPr>
          <w:rFonts w:asciiTheme="majorBidi" w:hAnsiTheme="majorBidi" w:cstheme="majorBidi"/>
          <w:b/>
          <w:bCs/>
          <w:color w:val="FF0000"/>
          <w:sz w:val="26"/>
          <w:szCs w:val="26"/>
        </w:rPr>
        <w:t>Halawa</w:t>
      </w:r>
      <w:proofErr w:type="spellEnd"/>
      <w:r w:rsidRPr="004F0199">
        <w:rPr>
          <w:rFonts w:asciiTheme="majorBidi" w:hAnsiTheme="majorBidi" w:cstheme="majorBidi"/>
          <w:b/>
          <w:bCs/>
          <w:color w:val="FF0000"/>
          <w:sz w:val="26"/>
          <w:szCs w:val="26"/>
        </w:rPr>
        <w:t xml:space="preserve"> </w:t>
      </w:r>
      <w:proofErr w:type="spellStart"/>
      <w:r w:rsidRPr="004F0199">
        <w:rPr>
          <w:rFonts w:asciiTheme="majorBidi" w:hAnsiTheme="majorBidi" w:cstheme="majorBidi"/>
          <w:b/>
          <w:bCs/>
          <w:color w:val="FF0000"/>
          <w:sz w:val="26"/>
          <w:szCs w:val="26"/>
        </w:rPr>
        <w:t>Eman</w:t>
      </w:r>
      <w:proofErr w:type="spellEnd"/>
      <w:r w:rsidRPr="004F0199">
        <w:rPr>
          <w:rFonts w:asciiTheme="majorBidi" w:hAnsiTheme="majorBidi" w:cstheme="majorBidi"/>
          <w:b/>
          <w:bCs/>
          <w:color w:val="FF0000"/>
          <w:sz w:val="26"/>
          <w:szCs w:val="26"/>
        </w:rPr>
        <w:t>. H</w:t>
      </w:r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, </w:t>
      </w:r>
      <w:proofErr w:type="spellStart"/>
      <w:r w:rsidRPr="004F0199">
        <w:rPr>
          <w:rFonts w:asciiTheme="majorBidi" w:hAnsiTheme="majorBidi" w:cstheme="majorBidi"/>
          <w:b/>
          <w:bCs/>
          <w:sz w:val="26"/>
          <w:szCs w:val="26"/>
        </w:rPr>
        <w:t>Tharwat</w:t>
      </w:r>
      <w:proofErr w:type="spellEnd"/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 A. </w:t>
      </w:r>
      <w:proofErr w:type="spellStart"/>
      <w:r w:rsidRPr="004F0199">
        <w:rPr>
          <w:rFonts w:asciiTheme="majorBidi" w:hAnsiTheme="majorBidi" w:cstheme="majorBidi"/>
          <w:b/>
          <w:bCs/>
          <w:sz w:val="26"/>
          <w:szCs w:val="26"/>
        </w:rPr>
        <w:t>Imbabi</w:t>
      </w:r>
      <w:proofErr w:type="spellEnd"/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  , Omar A. A. </w:t>
      </w:r>
      <w:proofErr w:type="spellStart"/>
      <w:r w:rsidRPr="004F0199">
        <w:rPr>
          <w:rFonts w:asciiTheme="majorBidi" w:hAnsiTheme="majorBidi" w:cstheme="majorBidi"/>
          <w:b/>
          <w:bCs/>
          <w:sz w:val="26"/>
          <w:szCs w:val="26"/>
        </w:rPr>
        <w:t>Farid</w:t>
      </w:r>
      <w:proofErr w:type="spellEnd"/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, Ahmed A. </w:t>
      </w:r>
      <w:proofErr w:type="spellStart"/>
      <w:r w:rsidRPr="004F0199">
        <w:rPr>
          <w:rFonts w:asciiTheme="majorBidi" w:hAnsiTheme="majorBidi" w:cstheme="majorBidi"/>
          <w:b/>
          <w:bCs/>
          <w:sz w:val="26"/>
          <w:szCs w:val="26"/>
        </w:rPr>
        <w:t>Radwan</w:t>
      </w:r>
      <w:proofErr w:type="spellEnd"/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 , </w:t>
      </w:r>
      <w:proofErr w:type="spellStart"/>
      <w:r w:rsidRPr="004F0199">
        <w:rPr>
          <w:rFonts w:asciiTheme="majorBidi" w:hAnsiTheme="majorBidi" w:cstheme="majorBidi"/>
          <w:b/>
          <w:bCs/>
          <w:sz w:val="26"/>
          <w:szCs w:val="26"/>
        </w:rPr>
        <w:t>Abdelkarim</w:t>
      </w:r>
      <w:proofErr w:type="spellEnd"/>
      <w:r w:rsidRPr="004F0199">
        <w:rPr>
          <w:rFonts w:asciiTheme="majorBidi" w:hAnsiTheme="majorBidi" w:cstheme="majorBidi"/>
          <w:b/>
          <w:bCs/>
          <w:sz w:val="26"/>
          <w:szCs w:val="26"/>
        </w:rPr>
        <w:t xml:space="preserve"> I. M. </w:t>
      </w:r>
      <w:proofErr w:type="spellStart"/>
      <w:r w:rsidRPr="004F0199">
        <w:rPr>
          <w:rFonts w:asciiTheme="majorBidi" w:hAnsiTheme="majorBidi" w:cstheme="majorBidi"/>
          <w:b/>
          <w:bCs/>
          <w:sz w:val="26"/>
          <w:szCs w:val="26"/>
        </w:rPr>
        <w:t>ElSayed</w:t>
      </w:r>
      <w:proofErr w:type="spellEnd"/>
      <w:r w:rsidRPr="004F0199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 xml:space="preserve"> (2023). </w:t>
      </w:r>
      <w:proofErr w:type="gramStart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The influence of selenium nanoparticles and L-</w:t>
      </w:r>
      <w:proofErr w:type="spellStart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Carnitine</w:t>
      </w:r>
      <w:proofErr w:type="spellEnd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on various biochemical markers and oxidative stress status in </w:t>
      </w:r>
      <w:proofErr w:type="spellStart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Ossimi</w:t>
      </w:r>
      <w:proofErr w:type="spellEnd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ewes during post-partum periods.</w:t>
      </w:r>
      <w:proofErr w:type="gramEnd"/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 </w:t>
      </w:r>
      <w:proofErr w:type="spellStart"/>
      <w:r w:rsidRPr="004F0199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>Benha</w:t>
      </w:r>
      <w:proofErr w:type="spellEnd"/>
      <w:r w:rsidRPr="004F0199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 xml:space="preserve"> Veterinary Medical Journal</w:t>
      </w:r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, </w:t>
      </w:r>
      <w:r w:rsidRPr="004F0199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>44</w:t>
      </w:r>
      <w:r w:rsidRPr="004F0199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(1), 34-38</w:t>
      </w: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>.</w:t>
      </w:r>
    </w:p>
    <w:p w:rsidR="004F0199" w:rsidRDefault="000C3658" w:rsidP="000C3658">
      <w:pPr>
        <w:pBdr>
          <w:bottom w:val="single" w:sz="4" w:space="1" w:color="auto"/>
        </w:pBdr>
        <w:bidi w:val="0"/>
        <w:jc w:val="both"/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</w:pPr>
      <w:proofErr w:type="spellStart"/>
      <w:r w:rsidRPr="004F0199">
        <w:rPr>
          <w:rFonts w:asciiTheme="majorBidi" w:hAnsiTheme="majorBidi" w:cstheme="majorBidi"/>
          <w:b/>
          <w:bCs/>
          <w:color w:val="FF0000"/>
          <w:sz w:val="26"/>
          <w:szCs w:val="26"/>
        </w:rPr>
        <w:t>Halawa</w:t>
      </w:r>
      <w:proofErr w:type="spellEnd"/>
      <w:r w:rsidRPr="004F0199">
        <w:rPr>
          <w:rFonts w:asciiTheme="majorBidi" w:hAnsiTheme="majorBidi" w:cstheme="majorBidi"/>
          <w:b/>
          <w:bCs/>
          <w:color w:val="FF0000"/>
          <w:sz w:val="26"/>
          <w:szCs w:val="26"/>
        </w:rPr>
        <w:t xml:space="preserve"> </w:t>
      </w:r>
      <w:proofErr w:type="spellStart"/>
      <w:r w:rsidRPr="004F0199">
        <w:rPr>
          <w:rFonts w:asciiTheme="majorBidi" w:hAnsiTheme="majorBidi" w:cstheme="majorBidi"/>
          <w:b/>
          <w:bCs/>
          <w:color w:val="FF0000"/>
          <w:sz w:val="26"/>
          <w:szCs w:val="26"/>
        </w:rPr>
        <w:t>Eman</w:t>
      </w:r>
      <w:proofErr w:type="spellEnd"/>
      <w:r w:rsidRPr="004F0199">
        <w:rPr>
          <w:rFonts w:asciiTheme="majorBidi" w:hAnsiTheme="majorBidi" w:cstheme="majorBidi"/>
          <w:b/>
          <w:bCs/>
          <w:color w:val="FF0000"/>
          <w:sz w:val="26"/>
          <w:szCs w:val="26"/>
        </w:rPr>
        <w:t>. H</w:t>
      </w:r>
      <w:r w:rsidRPr="000C3658">
        <w:rPr>
          <w:rFonts w:asciiTheme="majorBidi" w:hAnsiTheme="majorBidi" w:cstheme="majorBidi"/>
          <w:b/>
          <w:bCs/>
          <w:sz w:val="26"/>
          <w:szCs w:val="26"/>
        </w:rPr>
        <w:t xml:space="preserve">, Ahmed </w:t>
      </w:r>
      <w:proofErr w:type="spellStart"/>
      <w:proofErr w:type="gramStart"/>
      <w:r w:rsidRPr="000C3658">
        <w:rPr>
          <w:rFonts w:asciiTheme="majorBidi" w:hAnsiTheme="majorBidi" w:cstheme="majorBidi"/>
          <w:b/>
          <w:bCs/>
          <w:sz w:val="26"/>
          <w:szCs w:val="26"/>
        </w:rPr>
        <w:t>A.Radwan</w:t>
      </w:r>
      <w:proofErr w:type="spellEnd"/>
      <w:r w:rsidRPr="000C3658">
        <w:rPr>
          <w:rFonts w:asciiTheme="majorBidi" w:hAnsiTheme="majorBidi" w:cstheme="majorBidi"/>
          <w:b/>
          <w:bCs/>
          <w:sz w:val="26"/>
          <w:szCs w:val="26"/>
        </w:rPr>
        <w:t xml:space="preserve"> ,</w:t>
      </w:r>
      <w:proofErr w:type="gramEnd"/>
      <w:r w:rsidRPr="000C365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0C3658">
        <w:rPr>
          <w:rFonts w:asciiTheme="majorBidi" w:hAnsiTheme="majorBidi" w:cstheme="majorBidi"/>
          <w:b/>
          <w:bCs/>
          <w:sz w:val="26"/>
          <w:szCs w:val="26"/>
        </w:rPr>
        <w:t>Abdelkarim</w:t>
      </w:r>
      <w:proofErr w:type="spellEnd"/>
      <w:r w:rsidRPr="000C3658">
        <w:rPr>
          <w:rFonts w:asciiTheme="majorBidi" w:hAnsiTheme="majorBidi" w:cstheme="majorBidi"/>
          <w:b/>
          <w:bCs/>
          <w:sz w:val="26"/>
          <w:szCs w:val="26"/>
        </w:rPr>
        <w:t xml:space="preserve"> I. M. El-</w:t>
      </w:r>
      <w:proofErr w:type="spellStart"/>
      <w:r w:rsidRPr="000C3658">
        <w:rPr>
          <w:rFonts w:asciiTheme="majorBidi" w:hAnsiTheme="majorBidi" w:cstheme="majorBidi"/>
          <w:b/>
          <w:bCs/>
          <w:sz w:val="26"/>
          <w:szCs w:val="26"/>
        </w:rPr>
        <w:t>Sayed</w:t>
      </w:r>
      <w:proofErr w:type="spellEnd"/>
      <w:r w:rsidRPr="000C3658">
        <w:rPr>
          <w:rFonts w:asciiTheme="majorBidi" w:hAnsiTheme="majorBidi" w:cstheme="majorBidi"/>
          <w:b/>
          <w:bCs/>
          <w:sz w:val="26"/>
          <w:szCs w:val="26"/>
        </w:rPr>
        <w:t xml:space="preserve"> , Omar A. A. </w:t>
      </w:r>
      <w:proofErr w:type="spellStart"/>
      <w:r w:rsidRPr="000C3658">
        <w:rPr>
          <w:rFonts w:asciiTheme="majorBidi" w:hAnsiTheme="majorBidi" w:cstheme="majorBidi"/>
          <w:b/>
          <w:bCs/>
          <w:sz w:val="26"/>
          <w:szCs w:val="26"/>
        </w:rPr>
        <w:t>Farid</w:t>
      </w:r>
      <w:proofErr w:type="spellEnd"/>
      <w:r w:rsidRPr="000C365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 xml:space="preserve"> </w:t>
      </w:r>
      <w:r w:rsidR="004F0199" w:rsidRPr="000C365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(2019).</w:t>
      </w:r>
      <w:r w:rsidR="004F0199" w:rsidRPr="000C365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</w:t>
      </w:r>
      <w:proofErr w:type="gramStart"/>
      <w:r w:rsidR="004F0199" w:rsidRPr="000C365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Effect of wheat germ oil and coenzyme Q10 on physiological performance and testicular oxidative stress markers in rabbit bucks.</w:t>
      </w:r>
      <w:proofErr w:type="gramEnd"/>
      <w:r w:rsidR="004F0199" w:rsidRPr="000C365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 </w:t>
      </w:r>
      <w:r w:rsidR="004F0199" w:rsidRPr="000C3658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 xml:space="preserve">Annals of Agricultural Science, </w:t>
      </w:r>
      <w:proofErr w:type="spellStart"/>
      <w:r w:rsidR="004F0199" w:rsidRPr="000C3658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>Moshtohor</w:t>
      </w:r>
      <w:proofErr w:type="spellEnd"/>
      <w:r w:rsidR="004F0199" w:rsidRPr="000C365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, </w:t>
      </w:r>
      <w:r w:rsidR="004F0199" w:rsidRPr="000C3658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>57</w:t>
      </w:r>
      <w:r w:rsidR="004F0199" w:rsidRPr="000C365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(1), 47-58</w:t>
      </w:r>
      <w:r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.</w:t>
      </w:r>
    </w:p>
    <w:p w:rsidR="000C3658" w:rsidRDefault="000C3658" w:rsidP="000C3658">
      <w:pPr>
        <w:pBdr>
          <w:bottom w:val="single" w:sz="4" w:space="1" w:color="auto"/>
        </w:pBdr>
        <w:bidi w:val="0"/>
        <w:jc w:val="both"/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</w:pPr>
      <w:r w:rsidRPr="000C365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El-</w:t>
      </w:r>
      <w:proofErr w:type="spellStart"/>
      <w:r w:rsidRPr="000C365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Sayed</w:t>
      </w:r>
      <w:proofErr w:type="spellEnd"/>
      <w:r w:rsidRPr="000C365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, A. I., Ahmed-</w:t>
      </w:r>
      <w:proofErr w:type="spellStart"/>
      <w:r w:rsidRPr="000C365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Farid</w:t>
      </w:r>
      <w:proofErr w:type="spellEnd"/>
      <w:r w:rsidRPr="000C365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 xml:space="preserve">, O., </w:t>
      </w:r>
      <w:proofErr w:type="spellStart"/>
      <w:r w:rsidRPr="000C365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Radwan</w:t>
      </w:r>
      <w:proofErr w:type="spellEnd"/>
      <w:r w:rsidRPr="000C365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 xml:space="preserve">, A. A., </w:t>
      </w:r>
      <w:proofErr w:type="spellStart"/>
      <w:r w:rsidRPr="000C3658">
        <w:rPr>
          <w:rFonts w:asciiTheme="majorBidi" w:hAnsiTheme="majorBidi" w:cstheme="majorBidi"/>
          <w:b/>
          <w:bCs/>
          <w:color w:val="FF0000"/>
          <w:sz w:val="26"/>
          <w:szCs w:val="26"/>
          <w:shd w:val="clear" w:color="auto" w:fill="FFFFFF"/>
        </w:rPr>
        <w:t>Halawa</w:t>
      </w:r>
      <w:proofErr w:type="spellEnd"/>
      <w:r w:rsidRPr="000C3658">
        <w:rPr>
          <w:rFonts w:asciiTheme="majorBidi" w:hAnsiTheme="majorBidi" w:cstheme="majorBidi"/>
          <w:b/>
          <w:bCs/>
          <w:color w:val="FF0000"/>
          <w:sz w:val="26"/>
          <w:szCs w:val="26"/>
          <w:shd w:val="clear" w:color="auto" w:fill="FFFFFF"/>
        </w:rPr>
        <w:t>, E. H.</w:t>
      </w:r>
      <w:r w:rsidRPr="000C365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 xml:space="preserve">, &amp; </w:t>
      </w:r>
      <w:proofErr w:type="spellStart"/>
      <w:r w:rsidRPr="000C365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Elokil</w:t>
      </w:r>
      <w:proofErr w:type="spellEnd"/>
      <w:r w:rsidRPr="000C365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, A. A. (2021).</w:t>
      </w:r>
      <w:r w:rsidRPr="000C365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The capability of coenzyme Q10 to enhance heat tolerance in male rabbits: evidence from improved semen quality factor (SQF), testicular oxidative defense, and expression of testicular melatonin receptor MT1. </w:t>
      </w:r>
      <w:r w:rsidRPr="000C3658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>Domestic Animal Endocrinology</w:t>
      </w:r>
      <w:r w:rsidRPr="000C365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, </w:t>
      </w:r>
      <w:r w:rsidRPr="000C3658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>74</w:t>
      </w:r>
      <w:r w:rsidRPr="000C365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, 106403.</w:t>
      </w:r>
      <w:r w:rsidRPr="000C365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  <w:rtl/>
        </w:rPr>
        <w:t>‏</w:t>
      </w:r>
    </w:p>
    <w:p w:rsidR="00E03908" w:rsidRPr="00E03908" w:rsidRDefault="00E03908" w:rsidP="00E03908">
      <w:pPr>
        <w:pBdr>
          <w:bottom w:val="single" w:sz="4" w:space="1" w:color="auto"/>
        </w:pBdr>
        <w:bidi w:val="0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proofErr w:type="spellStart"/>
      <w:r w:rsidRPr="00E0390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Imbabi</w:t>
      </w:r>
      <w:proofErr w:type="spellEnd"/>
      <w:r w:rsidRPr="00E0390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 xml:space="preserve">, T. A., </w:t>
      </w:r>
      <w:proofErr w:type="spellStart"/>
      <w:r w:rsidRPr="00E03908">
        <w:rPr>
          <w:rFonts w:asciiTheme="majorBidi" w:hAnsiTheme="majorBidi" w:cstheme="majorBidi"/>
          <w:b/>
          <w:bCs/>
          <w:color w:val="FF0000"/>
          <w:sz w:val="26"/>
          <w:szCs w:val="26"/>
          <w:shd w:val="clear" w:color="auto" w:fill="FFFFFF"/>
        </w:rPr>
        <w:t>Halawa</w:t>
      </w:r>
      <w:proofErr w:type="spellEnd"/>
      <w:r w:rsidRPr="00E03908">
        <w:rPr>
          <w:rFonts w:asciiTheme="majorBidi" w:hAnsiTheme="majorBidi" w:cstheme="majorBidi"/>
          <w:b/>
          <w:bCs/>
          <w:color w:val="FF0000"/>
          <w:sz w:val="26"/>
          <w:szCs w:val="26"/>
          <w:shd w:val="clear" w:color="auto" w:fill="FFFFFF"/>
        </w:rPr>
        <w:t>, E. H</w:t>
      </w:r>
      <w:r w:rsidRPr="00E0390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 xml:space="preserve">., </w:t>
      </w:r>
      <w:proofErr w:type="spellStart"/>
      <w:r w:rsidRPr="00E0390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Younis</w:t>
      </w:r>
      <w:proofErr w:type="spellEnd"/>
      <w:r w:rsidRPr="00E0390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, E. M., Abdel-</w:t>
      </w:r>
      <w:proofErr w:type="spellStart"/>
      <w:r w:rsidRPr="00E0390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Warith</w:t>
      </w:r>
      <w:proofErr w:type="spellEnd"/>
      <w:r w:rsidRPr="00E0390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 xml:space="preserve">, A. W. A., </w:t>
      </w:r>
      <w:proofErr w:type="spellStart"/>
      <w:r w:rsidRPr="00E0390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Selim</w:t>
      </w:r>
      <w:proofErr w:type="spellEnd"/>
      <w:r w:rsidRPr="00E0390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 xml:space="preserve">, D. A., </w:t>
      </w:r>
      <w:proofErr w:type="spellStart"/>
      <w:r w:rsidRPr="00E0390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Aal</w:t>
      </w:r>
      <w:proofErr w:type="spellEnd"/>
      <w:r w:rsidRPr="00E03908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, M. H. A., ... &amp; Osman, A. (2025).</w:t>
      </w:r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</w:t>
      </w:r>
      <w:proofErr w:type="gramStart"/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The impact of </w:t>
      </w:r>
      <w:proofErr w:type="spellStart"/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betalains</w:t>
      </w:r>
      <w:proofErr w:type="spellEnd"/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and organic selenium on the physiological responses, blood metabolites, redox status, and semen quality of heat-stressed rabbits.</w:t>
      </w:r>
      <w:proofErr w:type="gramEnd"/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 </w:t>
      </w:r>
      <w:r w:rsidRPr="00E03908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>Animal Feed Science and Technology</w:t>
      </w:r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, 116313.</w:t>
      </w:r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  <w:rtl/>
        </w:rPr>
        <w:t>‏</w:t>
      </w:r>
    </w:p>
    <w:p w:rsidR="000C3658" w:rsidRPr="00E03908" w:rsidRDefault="00E03908" w:rsidP="00B210E9">
      <w:pPr>
        <w:pBdr>
          <w:bottom w:val="single" w:sz="4" w:space="1" w:color="auto"/>
        </w:pBdr>
        <w:bidi w:val="0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proofErr w:type="spellStart"/>
      <w:proofErr w:type="gramStart"/>
      <w:r w:rsidRPr="00B210E9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Imbabi</w:t>
      </w:r>
      <w:proofErr w:type="spellEnd"/>
      <w:r w:rsidRPr="00B210E9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, T. A., El</w:t>
      </w:r>
      <w:r w:rsidRPr="00B210E9">
        <w:rPr>
          <w:rFonts w:ascii="Cambria Math" w:hAnsi="Cambria Math" w:cs="Cambria Math"/>
          <w:b/>
          <w:bCs/>
          <w:color w:val="222222"/>
          <w:sz w:val="26"/>
          <w:szCs w:val="26"/>
          <w:shd w:val="clear" w:color="auto" w:fill="FFFFFF"/>
        </w:rPr>
        <w:t>‐</w:t>
      </w:r>
      <w:proofErr w:type="spellStart"/>
      <w:r w:rsidRPr="00B210E9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Sayed</w:t>
      </w:r>
      <w:proofErr w:type="spellEnd"/>
      <w:r w:rsidRPr="00B210E9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, A. I., El-</w:t>
      </w:r>
      <w:proofErr w:type="spellStart"/>
      <w:r w:rsidRPr="00B210E9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Habbak</w:t>
      </w:r>
      <w:proofErr w:type="spellEnd"/>
      <w:r w:rsidRPr="00B210E9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 xml:space="preserve">, M. H., Nasr, M. A., </w:t>
      </w:r>
      <w:r w:rsidR="00B210E9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and</w:t>
      </w:r>
      <w:r w:rsidRPr="00B210E9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B210E9">
        <w:rPr>
          <w:rFonts w:asciiTheme="majorBidi" w:hAnsiTheme="majorBidi" w:cstheme="majorBidi"/>
          <w:b/>
          <w:bCs/>
          <w:color w:val="FF0000"/>
          <w:sz w:val="26"/>
          <w:szCs w:val="26"/>
          <w:shd w:val="clear" w:color="auto" w:fill="FFFFFF"/>
        </w:rPr>
        <w:t>Halaw</w:t>
      </w:r>
      <w:bookmarkStart w:id="0" w:name="_GoBack"/>
      <w:bookmarkEnd w:id="0"/>
      <w:r w:rsidRPr="00B210E9">
        <w:rPr>
          <w:rFonts w:asciiTheme="majorBidi" w:hAnsiTheme="majorBidi" w:cstheme="majorBidi"/>
          <w:b/>
          <w:bCs/>
          <w:color w:val="FF0000"/>
          <w:sz w:val="26"/>
          <w:szCs w:val="26"/>
          <w:shd w:val="clear" w:color="auto" w:fill="FFFFFF"/>
        </w:rPr>
        <w:t>a</w:t>
      </w:r>
      <w:proofErr w:type="spellEnd"/>
      <w:r w:rsidRPr="00B210E9">
        <w:rPr>
          <w:rFonts w:asciiTheme="majorBidi" w:hAnsiTheme="majorBidi" w:cstheme="majorBidi"/>
          <w:b/>
          <w:bCs/>
          <w:color w:val="FF0000"/>
          <w:sz w:val="26"/>
          <w:szCs w:val="26"/>
          <w:shd w:val="clear" w:color="auto" w:fill="FFFFFF"/>
        </w:rPr>
        <w:t xml:space="preserve">, E. H. </w:t>
      </w:r>
      <w:r w:rsidRPr="00B210E9">
        <w:rPr>
          <w:rFonts w:asciiTheme="majorBidi" w:hAnsiTheme="majorBidi" w:cstheme="majorBidi"/>
          <w:b/>
          <w:bCs/>
          <w:color w:val="222222"/>
          <w:sz w:val="26"/>
          <w:szCs w:val="26"/>
          <w:shd w:val="clear" w:color="auto" w:fill="FFFFFF"/>
        </w:rPr>
        <w:t>(2024).</w:t>
      </w:r>
      <w:proofErr w:type="gramEnd"/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Ameliorative effects of </w:t>
      </w:r>
      <w:proofErr w:type="spellStart"/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silymarin</w:t>
      </w:r>
      <w:proofErr w:type="spellEnd"/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on </w:t>
      </w:r>
      <w:proofErr w:type="spellStart"/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aflatoxin</w:t>
      </w:r>
      <w:proofErr w:type="spellEnd"/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B1 </w:t>
      </w:r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lastRenderedPageBreak/>
        <w:t>toxicity in weaned rabbits: impact on growth, blood profile, and oxidative stress. </w:t>
      </w:r>
      <w:r w:rsidRPr="00E03908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>Scientific Reports</w:t>
      </w:r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, </w:t>
      </w:r>
      <w:r w:rsidRPr="00E03908">
        <w:rPr>
          <w:rFonts w:asciiTheme="majorBidi" w:hAnsiTheme="majorBidi" w:cstheme="majorBidi"/>
          <w:i/>
          <w:iCs/>
          <w:color w:val="222222"/>
          <w:sz w:val="26"/>
          <w:szCs w:val="26"/>
          <w:shd w:val="clear" w:color="auto" w:fill="FFFFFF"/>
        </w:rPr>
        <w:t>14</w:t>
      </w:r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(1), 21666.</w:t>
      </w:r>
      <w:r w:rsidRPr="00E03908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  <w:rtl/>
        </w:rPr>
        <w:t>‏</w:t>
      </w:r>
    </w:p>
    <w:sectPr w:rsidR="000C3658" w:rsidRPr="00E03908" w:rsidSect="006145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D7"/>
    <w:rsid w:val="000C3658"/>
    <w:rsid w:val="00414B13"/>
    <w:rsid w:val="004F0199"/>
    <w:rsid w:val="00614517"/>
    <w:rsid w:val="00772551"/>
    <w:rsid w:val="00B210E9"/>
    <w:rsid w:val="00BD05DE"/>
    <w:rsid w:val="00C00AD7"/>
    <w:rsid w:val="00E0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14B13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rsid w:val="00414B13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414B1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BD05DE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DefaultParagraphFont"/>
    <w:rsid w:val="00BD05D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14B13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rsid w:val="00414B13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414B1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BD05DE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DefaultParagraphFont"/>
    <w:rsid w:val="00BD05D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2024-07-16T17:51:00Z</dcterms:created>
  <dcterms:modified xsi:type="dcterms:W3CDTF">2025-04-13T20:56:00Z</dcterms:modified>
</cp:coreProperties>
</file>